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562"/>
        <w:gridCol w:w="1985"/>
        <w:gridCol w:w="6000"/>
        <w:gridCol w:w="6841"/>
      </w:tblGrid>
      <w:tr w:rsidR="00426218" w:rsidRPr="002F07A8" w14:paraId="03F3FB9A" w14:textId="77777777" w:rsidTr="00E031AD">
        <w:trPr>
          <w:tblHeader/>
        </w:trPr>
        <w:tc>
          <w:tcPr>
            <w:tcW w:w="562" w:type="dxa"/>
            <w:vAlign w:val="center"/>
          </w:tcPr>
          <w:p w14:paraId="749A8E78" w14:textId="6E88A9E2" w:rsidR="00426218" w:rsidRPr="002F07A8" w:rsidRDefault="00426218" w:rsidP="00E15F6D">
            <w:pPr>
              <w:jc w:val="center"/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</w:pPr>
            <w:r w:rsidRPr="002F07A8"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  <w:t>Sl. No.</w:t>
            </w:r>
          </w:p>
        </w:tc>
        <w:tc>
          <w:tcPr>
            <w:tcW w:w="1985" w:type="dxa"/>
          </w:tcPr>
          <w:p w14:paraId="685884E8" w14:textId="37F72E24" w:rsidR="00426218" w:rsidRPr="002F07A8" w:rsidRDefault="00426218">
            <w:pPr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</w:pPr>
            <w:r w:rsidRPr="002F07A8"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  <w:t>Clause Ref</w:t>
            </w:r>
          </w:p>
        </w:tc>
        <w:tc>
          <w:tcPr>
            <w:tcW w:w="6000" w:type="dxa"/>
          </w:tcPr>
          <w:p w14:paraId="26EFA71A" w14:textId="06003F71" w:rsidR="00426218" w:rsidRPr="002F07A8" w:rsidRDefault="00426218">
            <w:pPr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</w:pPr>
            <w:r w:rsidRPr="002F07A8"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  <w:t>Original Provision</w:t>
            </w:r>
          </w:p>
        </w:tc>
        <w:tc>
          <w:tcPr>
            <w:tcW w:w="6841" w:type="dxa"/>
          </w:tcPr>
          <w:p w14:paraId="52EA5CB9" w14:textId="4F1A6458" w:rsidR="00426218" w:rsidRPr="002F07A8" w:rsidRDefault="00426218">
            <w:pPr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</w:pPr>
            <w:r w:rsidRPr="002F07A8">
              <w:rPr>
                <w:rFonts w:ascii="Aptos Narrow" w:hAnsi="Aptos Narrow"/>
                <w:b/>
                <w:bCs/>
                <w:sz w:val="22"/>
                <w:szCs w:val="22"/>
                <w:lang w:val="en-US"/>
              </w:rPr>
              <w:t>Amended provision</w:t>
            </w:r>
          </w:p>
        </w:tc>
      </w:tr>
      <w:tr w:rsidR="002F07A8" w:rsidRPr="002F07A8" w14:paraId="0EB82C5A" w14:textId="77777777" w:rsidTr="00E031AD">
        <w:tc>
          <w:tcPr>
            <w:tcW w:w="562" w:type="dxa"/>
            <w:vAlign w:val="center"/>
          </w:tcPr>
          <w:p w14:paraId="41622950" w14:textId="5F4F80E7" w:rsidR="002F07A8" w:rsidRPr="002F07A8" w:rsidRDefault="002F07A8" w:rsidP="002F07A8">
            <w:pPr>
              <w:pStyle w:val="ListParagraph"/>
              <w:numPr>
                <w:ilvl w:val="0"/>
                <w:numId w:val="6"/>
              </w:numPr>
              <w:ind w:left="360"/>
              <w:jc w:val="center"/>
              <w:rPr>
                <w:rFonts w:ascii="Aptos Narrow" w:hAnsi="Aptos Narrow"/>
                <w:sz w:val="22"/>
                <w:szCs w:val="22"/>
              </w:rPr>
            </w:pPr>
          </w:p>
        </w:tc>
        <w:tc>
          <w:tcPr>
            <w:tcW w:w="1985" w:type="dxa"/>
            <w:vAlign w:val="center"/>
          </w:tcPr>
          <w:p w14:paraId="6DD7BAED" w14:textId="5AD8CFD5" w:rsidR="002F07A8" w:rsidRPr="002F07A8" w:rsidRDefault="002F07A8" w:rsidP="002F07A8">
            <w:pPr>
              <w:rPr>
                <w:rFonts w:ascii="Aptos Narrow" w:hAnsi="Aptos Narrow"/>
                <w:sz w:val="22"/>
                <w:szCs w:val="22"/>
                <w:lang w:val="en-US"/>
              </w:rPr>
            </w:pPr>
            <w:r w:rsidRPr="002F07A8">
              <w:rPr>
                <w:rFonts w:ascii="Aptos Narrow" w:hAnsi="Aptos Narrow"/>
                <w:sz w:val="22"/>
                <w:szCs w:val="22"/>
                <w:lang w:val="en-US"/>
              </w:rPr>
              <w:t>Appendix-1 to the Contract Agreement, FORMS, Section -VI, Vol-</w:t>
            </w:r>
            <w:proofErr w:type="gramStart"/>
            <w:r w:rsidRPr="002F07A8">
              <w:rPr>
                <w:rFonts w:ascii="Aptos Narrow" w:hAnsi="Aptos Narrow"/>
                <w:sz w:val="22"/>
                <w:szCs w:val="22"/>
                <w:lang w:val="en-US"/>
              </w:rPr>
              <w:t>I  of</w:t>
            </w:r>
            <w:proofErr w:type="gramEnd"/>
            <w:r w:rsidRPr="002F07A8">
              <w:rPr>
                <w:rFonts w:ascii="Aptos Narrow" w:hAnsi="Aptos Narrow"/>
                <w:sz w:val="22"/>
                <w:szCs w:val="22"/>
                <w:lang w:val="en-US"/>
              </w:rPr>
              <w:t xml:space="preserve"> Bidding documents</w:t>
            </w:r>
          </w:p>
        </w:tc>
        <w:tc>
          <w:tcPr>
            <w:tcW w:w="6000" w:type="dxa"/>
          </w:tcPr>
          <w:p w14:paraId="4FD527AB" w14:textId="77777777" w:rsidR="002F07A8" w:rsidRPr="002F07A8" w:rsidRDefault="002F07A8" w:rsidP="002F07A8">
            <w:pPr>
              <w:numPr>
                <w:ilvl w:val="0"/>
                <w:numId w:val="7"/>
              </w:numPr>
              <w:jc w:val="both"/>
              <w:rPr>
                <w:rFonts w:ascii="Aptos Narrow" w:eastAsia="Book Antiqua" w:hAnsi="Aptos Narrow" w:cs="Book Antiqua"/>
                <w:color w:val="000000"/>
                <w:sz w:val="22"/>
                <w:szCs w:val="22"/>
              </w:rPr>
            </w:pPr>
            <w:r w:rsidRPr="002F07A8">
              <w:rPr>
                <w:rFonts w:ascii="Aptos Narrow" w:eastAsia="Book Antiqua" w:hAnsi="Aptos Narrow" w:cs="Book Antiqua"/>
                <w:color w:val="000000"/>
                <w:sz w:val="22"/>
                <w:szCs w:val="22"/>
              </w:rPr>
              <w:t xml:space="preserve"> TERMS OF PAYMENT</w:t>
            </w:r>
          </w:p>
          <w:p w14:paraId="3F5FB598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55C66654" w14:textId="77777777" w:rsidR="002F07A8" w:rsidRPr="002F07A8" w:rsidRDefault="002F07A8" w:rsidP="002F07A8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1.1    Supply of Goods Portion</w:t>
            </w:r>
          </w:p>
          <w:p w14:paraId="375083C0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26DB316C" w14:textId="77777777" w:rsidR="002F07A8" w:rsidRPr="002F07A8" w:rsidRDefault="002F07A8" w:rsidP="002F07A8">
            <w:pPr>
              <w:ind w:left="466" w:hanging="46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B</w:t>
            </w:r>
            <w:r w:rsidRPr="002F07A8">
              <w:rPr>
                <w:rFonts w:ascii="Aptos Narrow" w:hAnsi="Aptos Narrow" w:cs="Arial"/>
                <w:sz w:val="22"/>
                <w:szCs w:val="22"/>
              </w:rPr>
              <w:tab/>
              <w:t xml:space="preserve"> Progressive Payment</w:t>
            </w:r>
          </w:p>
          <w:p w14:paraId="4203B973" w14:textId="77777777" w:rsidR="002F07A8" w:rsidRPr="002F07A8" w:rsidRDefault="002F07A8" w:rsidP="002F07A8">
            <w:pPr>
              <w:ind w:left="466" w:hanging="46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 xml:space="preserve">         ………………………………………………………………… …………………………………………</w:t>
            </w:r>
          </w:p>
          <w:p w14:paraId="23EE59FB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09FEA690" w14:textId="77777777" w:rsidR="002F07A8" w:rsidRPr="002F07A8" w:rsidRDefault="002F07A8" w:rsidP="002F07A8">
            <w:pPr>
              <w:ind w:left="693" w:hanging="693"/>
              <w:jc w:val="both"/>
              <w:rPr>
                <w:rFonts w:ascii="Aptos Narrow" w:hAnsi="Aptos Narrow" w:cs="Arial"/>
                <w:b/>
                <w:bCs/>
                <w:i/>
                <w:iCs/>
                <w:sz w:val="22"/>
                <w:szCs w:val="22"/>
              </w:rPr>
            </w:pPr>
            <w:r w:rsidRPr="002F07A8">
              <w:rPr>
                <w:rFonts w:ascii="Aptos Narrow" w:hAnsi="Aptos Narrow"/>
                <w:sz w:val="22"/>
                <w:szCs w:val="22"/>
              </w:rPr>
              <w:t>B1.    ………………………………………………………………… ……………………………</w:t>
            </w:r>
            <w:proofErr w:type="gramStart"/>
            <w:r w:rsidRPr="002F07A8">
              <w:rPr>
                <w:rFonts w:ascii="Aptos Narrow" w:hAnsi="Aptos Narrow"/>
                <w:sz w:val="22"/>
                <w:szCs w:val="22"/>
              </w:rPr>
              <w:t>…..</w:t>
            </w:r>
            <w:proofErr w:type="gramEnd"/>
            <w:r w:rsidRPr="002F07A8">
              <w:rPr>
                <w:rFonts w:ascii="Aptos Narrow" w:hAnsi="Aptos Narrow"/>
                <w:sz w:val="22"/>
                <w:szCs w:val="22"/>
              </w:rPr>
              <w:t>Main Equipment/Materials (including Mandatory Spares) shall be paid progressively on submission of documents indicated hereinunder:</w:t>
            </w:r>
          </w:p>
          <w:p w14:paraId="09489485" w14:textId="77777777" w:rsidR="002F07A8" w:rsidRPr="002F07A8" w:rsidRDefault="002F07A8" w:rsidP="002F07A8">
            <w:pPr>
              <w:ind w:left="693" w:hanging="693"/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40765A41" w14:textId="77777777" w:rsidR="002F07A8" w:rsidRPr="002F07A8" w:rsidRDefault="002F07A8" w:rsidP="002F07A8">
            <w:pPr>
              <w:numPr>
                <w:ilvl w:val="0"/>
                <w:numId w:val="8"/>
              </w:num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Evidence of dispatch {Consignment Note (R/R or L/R)}</w:t>
            </w:r>
          </w:p>
          <w:p w14:paraId="17714256" w14:textId="77777777" w:rsidR="002F07A8" w:rsidRPr="002F07A8" w:rsidRDefault="002F07A8" w:rsidP="002F07A8">
            <w:pPr>
              <w:numPr>
                <w:ilvl w:val="0"/>
                <w:numId w:val="8"/>
              </w:num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Contractor’s GST invoice, claim &amp; packing list identifying contents of each shipment.</w:t>
            </w:r>
          </w:p>
          <w:p w14:paraId="6F0AA519" w14:textId="77777777" w:rsidR="002F07A8" w:rsidRPr="002F07A8" w:rsidRDefault="002F07A8" w:rsidP="002F07A8">
            <w:pPr>
              <w:ind w:left="729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  <w:p w14:paraId="066C9158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082B0046" w14:textId="43757FE4" w:rsidR="002F07A8" w:rsidRPr="002F07A8" w:rsidRDefault="002F07A8" w:rsidP="002F07A8">
            <w:pPr>
              <w:rPr>
                <w:rFonts w:ascii="Aptos Narrow" w:hAnsi="Aptos Narrow"/>
                <w:sz w:val="22"/>
                <w:szCs w:val="22"/>
                <w:lang w:val="en-US"/>
              </w:rPr>
            </w:pPr>
          </w:p>
        </w:tc>
        <w:tc>
          <w:tcPr>
            <w:tcW w:w="6841" w:type="dxa"/>
          </w:tcPr>
          <w:p w14:paraId="0E1087C2" w14:textId="77777777" w:rsidR="002F07A8" w:rsidRPr="002F07A8" w:rsidRDefault="002F07A8" w:rsidP="002F07A8">
            <w:pPr>
              <w:numPr>
                <w:ilvl w:val="0"/>
                <w:numId w:val="10"/>
              </w:numPr>
              <w:ind w:left="454" w:hanging="454"/>
              <w:jc w:val="both"/>
              <w:rPr>
                <w:rFonts w:ascii="Aptos Narrow" w:eastAsia="Book Antiqua" w:hAnsi="Aptos Narrow" w:cs="Book Antiqua"/>
                <w:color w:val="000000"/>
                <w:sz w:val="22"/>
                <w:szCs w:val="22"/>
              </w:rPr>
            </w:pPr>
            <w:r w:rsidRPr="002F07A8">
              <w:rPr>
                <w:rFonts w:ascii="Aptos Narrow" w:eastAsia="Book Antiqua" w:hAnsi="Aptos Narrow" w:cs="Book Antiqua"/>
                <w:color w:val="000000"/>
                <w:sz w:val="22"/>
                <w:szCs w:val="22"/>
              </w:rPr>
              <w:t>TERMS OF PAYMENT</w:t>
            </w:r>
          </w:p>
          <w:p w14:paraId="2B34C617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22A02511" w14:textId="77777777" w:rsidR="002F07A8" w:rsidRPr="002F07A8" w:rsidRDefault="002F07A8" w:rsidP="002F07A8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1.1    Supply of Goods Portion</w:t>
            </w:r>
          </w:p>
          <w:p w14:paraId="74BAC64E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3C5682F7" w14:textId="77777777" w:rsidR="002F07A8" w:rsidRPr="002F07A8" w:rsidRDefault="002F07A8" w:rsidP="002F07A8">
            <w:pPr>
              <w:ind w:left="466" w:hanging="466"/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B</w:t>
            </w:r>
            <w:r w:rsidRPr="002F07A8">
              <w:rPr>
                <w:rFonts w:ascii="Aptos Narrow" w:hAnsi="Aptos Narrow" w:cs="Arial"/>
                <w:sz w:val="22"/>
                <w:szCs w:val="22"/>
              </w:rPr>
              <w:tab/>
              <w:t xml:space="preserve"> Progressive Payment</w:t>
            </w:r>
          </w:p>
          <w:p w14:paraId="5DEB1578" w14:textId="77777777" w:rsidR="002F07A8" w:rsidRPr="002F07A8" w:rsidRDefault="002F07A8" w:rsidP="002F07A8">
            <w:pPr>
              <w:ind w:left="454" w:hanging="454"/>
              <w:jc w:val="both"/>
              <w:rPr>
                <w:rFonts w:ascii="Aptos Narrow" w:hAnsi="Aptos Narrow"/>
                <w:sz w:val="22"/>
                <w:szCs w:val="22"/>
              </w:rPr>
            </w:pPr>
            <w:r w:rsidRPr="002F07A8">
              <w:rPr>
                <w:rFonts w:ascii="Aptos Narrow" w:hAnsi="Aptos Narrow"/>
                <w:sz w:val="22"/>
                <w:szCs w:val="22"/>
              </w:rPr>
              <w:t xml:space="preserve">        ……………………………………………………………………    ……………………………………………………</w:t>
            </w:r>
          </w:p>
          <w:p w14:paraId="1EA39156" w14:textId="77777777" w:rsidR="002F07A8" w:rsidRPr="002F07A8" w:rsidRDefault="002F07A8" w:rsidP="002F07A8">
            <w:pPr>
              <w:jc w:val="both"/>
              <w:rPr>
                <w:rFonts w:ascii="Aptos Narrow" w:hAnsi="Aptos Narrow"/>
                <w:sz w:val="22"/>
                <w:szCs w:val="22"/>
              </w:rPr>
            </w:pPr>
          </w:p>
          <w:p w14:paraId="040B4392" w14:textId="77777777" w:rsidR="002F07A8" w:rsidRPr="002F07A8" w:rsidRDefault="002F07A8" w:rsidP="002F07A8">
            <w:pPr>
              <w:ind w:left="693" w:hanging="693"/>
              <w:jc w:val="both"/>
              <w:rPr>
                <w:rFonts w:ascii="Aptos Narrow" w:hAnsi="Aptos Narrow" w:cs="Arial"/>
                <w:b/>
                <w:bCs/>
                <w:i/>
                <w:iCs/>
                <w:sz w:val="22"/>
                <w:szCs w:val="22"/>
              </w:rPr>
            </w:pPr>
            <w:r w:rsidRPr="002F07A8">
              <w:rPr>
                <w:rFonts w:ascii="Aptos Narrow" w:hAnsi="Aptos Narrow"/>
                <w:sz w:val="22"/>
                <w:szCs w:val="22"/>
              </w:rPr>
              <w:t>B1.    ………………………………………………………………… ……………………………</w:t>
            </w:r>
            <w:proofErr w:type="gramStart"/>
            <w:r w:rsidRPr="002F07A8">
              <w:rPr>
                <w:rFonts w:ascii="Aptos Narrow" w:hAnsi="Aptos Narrow"/>
                <w:sz w:val="22"/>
                <w:szCs w:val="22"/>
              </w:rPr>
              <w:t>….Main</w:t>
            </w:r>
            <w:proofErr w:type="gramEnd"/>
            <w:r w:rsidRPr="002F07A8">
              <w:rPr>
                <w:rFonts w:ascii="Aptos Narrow" w:hAnsi="Aptos Narrow"/>
                <w:sz w:val="22"/>
                <w:szCs w:val="22"/>
              </w:rPr>
              <w:t xml:space="preserve"> Equipment/Materials (including Mandatory Spares) shall be paid progressively on submission of documents indicated hereinunder:</w:t>
            </w:r>
          </w:p>
          <w:p w14:paraId="3F2BFBC6" w14:textId="77777777" w:rsidR="002F07A8" w:rsidRPr="002F07A8" w:rsidRDefault="002F07A8" w:rsidP="002F07A8">
            <w:pPr>
              <w:jc w:val="both"/>
              <w:rPr>
                <w:rFonts w:ascii="Aptos Narrow" w:hAnsi="Aptos Narrow" w:cs="Arial"/>
                <w:sz w:val="22"/>
                <w:szCs w:val="22"/>
              </w:rPr>
            </w:pPr>
          </w:p>
          <w:p w14:paraId="1566BC90" w14:textId="77777777" w:rsidR="002F07A8" w:rsidRPr="002F07A8" w:rsidRDefault="002F07A8" w:rsidP="002F07A8">
            <w:pPr>
              <w:numPr>
                <w:ilvl w:val="0"/>
                <w:numId w:val="9"/>
              </w:num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 xml:space="preserve">Evidence of dispatch {Consignment Note (R/R or L/R) </w:t>
            </w:r>
            <w:r w:rsidRPr="002F07A8">
              <w:rPr>
                <w:rFonts w:ascii="Aptos Narrow" w:hAnsi="Aptos Narrow" w:cs="Arial"/>
                <w:b/>
                <w:bCs/>
                <w:sz w:val="22"/>
                <w:szCs w:val="22"/>
              </w:rPr>
              <w:t>along with E-waybill (wherever applicable</w:t>
            </w:r>
            <w:r w:rsidRPr="002F07A8">
              <w:rPr>
                <w:rFonts w:ascii="Aptos Narrow" w:hAnsi="Aptos Narrow" w:cs="Arial"/>
                <w:sz w:val="22"/>
                <w:szCs w:val="22"/>
              </w:rPr>
              <w:t>)}</w:t>
            </w:r>
          </w:p>
          <w:p w14:paraId="215CADCA" w14:textId="77777777" w:rsidR="002F07A8" w:rsidRPr="002F07A8" w:rsidRDefault="002F07A8" w:rsidP="002F07A8">
            <w:pPr>
              <w:numPr>
                <w:ilvl w:val="0"/>
                <w:numId w:val="9"/>
              </w:numPr>
              <w:jc w:val="both"/>
              <w:rPr>
                <w:rFonts w:ascii="Aptos Narrow" w:hAnsi="Aptos Narrow" w:cs="Arial"/>
                <w:sz w:val="22"/>
                <w:szCs w:val="22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Contractor’s GST invoice, claim &amp; packing list identifying contents of each shipment.</w:t>
            </w:r>
          </w:p>
          <w:p w14:paraId="74B63FBD" w14:textId="7B83F12D" w:rsidR="002F07A8" w:rsidRPr="002F07A8" w:rsidRDefault="002F07A8" w:rsidP="002F07A8">
            <w:pPr>
              <w:rPr>
                <w:rFonts w:ascii="Aptos Narrow" w:hAnsi="Aptos Narrow"/>
                <w:sz w:val="22"/>
                <w:szCs w:val="22"/>
                <w:lang w:val="en-US"/>
              </w:rPr>
            </w:pPr>
            <w:r w:rsidRPr="002F07A8">
              <w:rPr>
                <w:rFonts w:ascii="Aptos Narrow" w:hAnsi="Aptos Narrow" w:cs="Arial"/>
                <w:sz w:val="22"/>
                <w:szCs w:val="22"/>
              </w:rPr>
              <w:t>………………………………………………………………………………………………………………………………………………………………….</w:t>
            </w:r>
          </w:p>
        </w:tc>
      </w:tr>
    </w:tbl>
    <w:p w14:paraId="5C3220DB" w14:textId="3278DF81" w:rsidR="00426218" w:rsidRPr="002F07A8" w:rsidRDefault="00426218">
      <w:pPr>
        <w:rPr>
          <w:rFonts w:ascii="Aptos Narrow" w:hAnsi="Aptos Narrow"/>
          <w:b/>
          <w:bCs/>
          <w:sz w:val="22"/>
          <w:szCs w:val="22"/>
          <w:lang w:val="en-US"/>
        </w:rPr>
      </w:pPr>
    </w:p>
    <w:sectPr w:rsidR="00426218" w:rsidRPr="002F07A8" w:rsidSect="00426218">
      <w:headerReference w:type="default" r:id="rId7"/>
      <w:footerReference w:type="default" r:id="rId8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B60EF6E" w14:textId="77777777" w:rsidR="003234C4" w:rsidRDefault="003234C4" w:rsidP="003234C4">
      <w:pPr>
        <w:spacing w:after="0" w:line="240" w:lineRule="auto"/>
      </w:pPr>
      <w:r>
        <w:separator/>
      </w:r>
    </w:p>
  </w:endnote>
  <w:endnote w:type="continuationSeparator" w:id="0">
    <w:p w14:paraId="4AADF122" w14:textId="77777777" w:rsidR="003234C4" w:rsidRDefault="003234C4" w:rsidP="003234C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 Narrow">
    <w:charset w:val="00"/>
    <w:family w:val="swiss"/>
    <w:pitch w:val="variable"/>
    <w:sig w:usb0="20000287" w:usb1="00000003" w:usb2="00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338E05" w14:textId="59711C26" w:rsidR="008B0688" w:rsidRPr="008B0688" w:rsidRDefault="008B0688" w:rsidP="008B0688">
    <w:pPr>
      <w:pStyle w:val="Footer"/>
      <w:jc w:val="right"/>
      <w:rPr>
        <w:rFonts w:ascii="Aptos Narrow" w:hAnsi="Aptos Narrow"/>
        <w:b/>
        <w:bCs/>
      </w:rPr>
    </w:pPr>
    <w:r w:rsidRPr="008B0688">
      <w:rPr>
        <w:rFonts w:ascii="Aptos Narrow" w:hAnsi="Aptos Narrow" w:cs="Times New Roman"/>
        <w:b/>
        <w:bCs/>
        <w:sz w:val="20"/>
      </w:rPr>
      <w:t xml:space="preserve">Page </w:t>
    </w:r>
    <w:r w:rsidRPr="008B0688">
      <w:rPr>
        <w:rFonts w:ascii="Aptos Narrow" w:hAnsi="Aptos Narrow" w:cs="Times New Roman"/>
        <w:b/>
        <w:bCs/>
        <w:sz w:val="20"/>
      </w:rPr>
      <w:fldChar w:fldCharType="begin"/>
    </w:r>
    <w:r w:rsidRPr="008B0688">
      <w:rPr>
        <w:rFonts w:ascii="Aptos Narrow" w:hAnsi="Aptos Narrow" w:cs="Times New Roman"/>
        <w:b/>
        <w:bCs/>
        <w:sz w:val="20"/>
      </w:rPr>
      <w:instrText xml:space="preserve"> PAGE </w:instrText>
    </w:r>
    <w:r w:rsidRPr="008B0688">
      <w:rPr>
        <w:rFonts w:ascii="Aptos Narrow" w:hAnsi="Aptos Narrow" w:cs="Times New Roman"/>
        <w:b/>
        <w:bCs/>
        <w:sz w:val="20"/>
      </w:rPr>
      <w:fldChar w:fldCharType="separate"/>
    </w:r>
    <w:r w:rsidRPr="008B0688">
      <w:rPr>
        <w:rFonts w:ascii="Aptos Narrow" w:hAnsi="Aptos Narrow" w:cs="Times New Roman"/>
        <w:b/>
        <w:bCs/>
        <w:sz w:val="20"/>
      </w:rPr>
      <w:t>1</w:t>
    </w:r>
    <w:r w:rsidRPr="008B0688">
      <w:rPr>
        <w:rFonts w:ascii="Aptos Narrow" w:hAnsi="Aptos Narrow" w:cs="Times New Roman"/>
        <w:b/>
        <w:bCs/>
        <w:sz w:val="20"/>
      </w:rPr>
      <w:fldChar w:fldCharType="end"/>
    </w:r>
    <w:r w:rsidRPr="008B0688">
      <w:rPr>
        <w:rFonts w:ascii="Aptos Narrow" w:hAnsi="Aptos Narrow" w:cs="Times New Roman"/>
        <w:b/>
        <w:bCs/>
        <w:sz w:val="20"/>
      </w:rPr>
      <w:t xml:space="preserve"> of </w:t>
    </w:r>
    <w:r w:rsidRPr="008B0688">
      <w:rPr>
        <w:rFonts w:ascii="Aptos Narrow" w:hAnsi="Aptos Narrow" w:cs="Times New Roman"/>
        <w:b/>
        <w:bCs/>
        <w:sz w:val="20"/>
      </w:rPr>
      <w:fldChar w:fldCharType="begin"/>
    </w:r>
    <w:r w:rsidRPr="008B0688">
      <w:rPr>
        <w:rFonts w:ascii="Aptos Narrow" w:hAnsi="Aptos Narrow" w:cs="Times New Roman"/>
        <w:b/>
        <w:bCs/>
        <w:sz w:val="20"/>
      </w:rPr>
      <w:instrText xml:space="preserve"> NUMPAGES   \* MERGEFORMAT </w:instrText>
    </w:r>
    <w:r w:rsidRPr="008B0688">
      <w:rPr>
        <w:rFonts w:ascii="Aptos Narrow" w:hAnsi="Aptos Narrow" w:cs="Times New Roman"/>
        <w:b/>
        <w:bCs/>
        <w:sz w:val="20"/>
      </w:rPr>
      <w:fldChar w:fldCharType="separate"/>
    </w:r>
    <w:r w:rsidRPr="008B0688">
      <w:rPr>
        <w:rFonts w:ascii="Aptos Narrow" w:hAnsi="Aptos Narrow" w:cs="Times New Roman"/>
        <w:b/>
        <w:bCs/>
        <w:noProof/>
        <w:sz w:val="20"/>
      </w:rPr>
      <w:t>11</w:t>
    </w:r>
    <w:r w:rsidRPr="008B0688">
      <w:rPr>
        <w:rFonts w:ascii="Aptos Narrow" w:hAnsi="Aptos Narrow" w:cs="Times New Roman"/>
        <w:b/>
        <w:bCs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F828" w14:textId="77777777" w:rsidR="003234C4" w:rsidRDefault="003234C4" w:rsidP="003234C4">
      <w:pPr>
        <w:spacing w:after="0" w:line="240" w:lineRule="auto"/>
      </w:pPr>
      <w:r>
        <w:separator/>
      </w:r>
    </w:p>
  </w:footnote>
  <w:footnote w:type="continuationSeparator" w:id="0">
    <w:p w14:paraId="7C109FC2" w14:textId="77777777" w:rsidR="003234C4" w:rsidRDefault="003234C4" w:rsidP="003234C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E6021" w14:textId="206ADA35" w:rsidR="003234C4" w:rsidRDefault="003234C4" w:rsidP="003234C4">
    <w:pPr>
      <w:pStyle w:val="Header"/>
      <w:pBdr>
        <w:bottom w:val="single" w:sz="4" w:space="1" w:color="auto"/>
      </w:pBdr>
    </w:pPr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Amendment No </w:t>
    </w:r>
    <w:r w:rsidR="00DB2AE7">
      <w:rPr>
        <w:rFonts w:ascii="Aptos Narrow" w:hAnsi="Aptos Narrow"/>
        <w:b/>
        <w:bCs/>
        <w:sz w:val="22"/>
        <w:szCs w:val="22"/>
        <w:lang w:val="en-US"/>
      </w:rPr>
      <w:t>3</w:t>
    </w:r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 dated </w:t>
    </w:r>
    <w:r w:rsidR="000D6BE3">
      <w:rPr>
        <w:rFonts w:ascii="Aptos Narrow" w:hAnsi="Aptos Narrow"/>
        <w:b/>
        <w:bCs/>
        <w:sz w:val="22"/>
        <w:szCs w:val="22"/>
        <w:lang w:val="en-US"/>
      </w:rPr>
      <w:t>2</w:t>
    </w:r>
    <w:r w:rsidR="005B3B3E">
      <w:rPr>
        <w:rFonts w:ascii="Aptos Narrow" w:hAnsi="Aptos Narrow"/>
        <w:b/>
        <w:bCs/>
        <w:sz w:val="22"/>
        <w:szCs w:val="22"/>
        <w:lang w:val="en-US"/>
      </w:rPr>
      <w:t>0.05</w:t>
    </w:r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.2025 to bidding documents of 110kV GIS Substation Package SS 145 for Establishment of a 110/22kV gas Insulated substation at </w:t>
    </w:r>
    <w:proofErr w:type="spellStart"/>
    <w:r w:rsidRPr="00426218">
      <w:rPr>
        <w:rFonts w:ascii="Aptos Narrow" w:hAnsi="Aptos Narrow"/>
        <w:b/>
        <w:bCs/>
        <w:sz w:val="22"/>
        <w:szCs w:val="22"/>
        <w:lang w:val="en-US"/>
      </w:rPr>
      <w:t>Lawspet</w:t>
    </w:r>
    <w:proofErr w:type="spellEnd"/>
    <w:r w:rsidRPr="00426218">
      <w:rPr>
        <w:rFonts w:ascii="Aptos Narrow" w:hAnsi="Aptos Narrow"/>
        <w:b/>
        <w:bCs/>
        <w:sz w:val="22"/>
        <w:szCs w:val="22"/>
        <w:lang w:val="en-US"/>
      </w:rPr>
      <w:t xml:space="preserve"> in Puducherry with allied works under consultancy services to PED.</w:t>
    </w:r>
    <w:r w:rsidRPr="00426218">
      <w:rPr>
        <w:rFonts w:ascii="Aptos Narrow" w:hAnsi="Aptos Narrow"/>
        <w:b/>
        <w:bCs/>
        <w:sz w:val="22"/>
        <w:szCs w:val="22"/>
      </w:rPr>
      <w:t xml:space="preserve"> </w:t>
    </w:r>
    <w:r w:rsidRPr="00426218">
      <w:rPr>
        <w:rFonts w:ascii="Aptos Narrow" w:hAnsi="Aptos Narrow"/>
        <w:b/>
        <w:bCs/>
        <w:sz w:val="22"/>
        <w:szCs w:val="22"/>
        <w:lang w:val="en-US"/>
      </w:rPr>
      <w:t>Specification No: CC/NT/W-GIS/DOM/A02/25/03858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CA4B19"/>
    <w:multiLevelType w:val="hybridMultilevel"/>
    <w:tmpl w:val="FD3A22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1663741"/>
    <w:multiLevelType w:val="hybridMultilevel"/>
    <w:tmpl w:val="1D8E4876"/>
    <w:lvl w:ilvl="0" w:tplc="F07EB062">
      <w:start w:val="1"/>
      <w:numFmt w:val="decimal"/>
      <w:lvlText w:val="%1."/>
      <w:lvlJc w:val="left"/>
      <w:pPr>
        <w:ind w:left="40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120" w:hanging="360"/>
      </w:pPr>
    </w:lvl>
    <w:lvl w:ilvl="2" w:tplc="4009001B" w:tentative="1">
      <w:start w:val="1"/>
      <w:numFmt w:val="lowerRoman"/>
      <w:lvlText w:val="%3."/>
      <w:lvlJc w:val="right"/>
      <w:pPr>
        <w:ind w:left="1840" w:hanging="180"/>
      </w:pPr>
    </w:lvl>
    <w:lvl w:ilvl="3" w:tplc="4009000F" w:tentative="1">
      <w:start w:val="1"/>
      <w:numFmt w:val="decimal"/>
      <w:lvlText w:val="%4."/>
      <w:lvlJc w:val="left"/>
      <w:pPr>
        <w:ind w:left="2560" w:hanging="360"/>
      </w:pPr>
    </w:lvl>
    <w:lvl w:ilvl="4" w:tplc="40090019" w:tentative="1">
      <w:start w:val="1"/>
      <w:numFmt w:val="lowerLetter"/>
      <w:lvlText w:val="%5."/>
      <w:lvlJc w:val="left"/>
      <w:pPr>
        <w:ind w:left="3280" w:hanging="360"/>
      </w:pPr>
    </w:lvl>
    <w:lvl w:ilvl="5" w:tplc="4009001B" w:tentative="1">
      <w:start w:val="1"/>
      <w:numFmt w:val="lowerRoman"/>
      <w:lvlText w:val="%6."/>
      <w:lvlJc w:val="right"/>
      <w:pPr>
        <w:ind w:left="4000" w:hanging="180"/>
      </w:pPr>
    </w:lvl>
    <w:lvl w:ilvl="6" w:tplc="4009000F" w:tentative="1">
      <w:start w:val="1"/>
      <w:numFmt w:val="decimal"/>
      <w:lvlText w:val="%7."/>
      <w:lvlJc w:val="left"/>
      <w:pPr>
        <w:ind w:left="4720" w:hanging="360"/>
      </w:pPr>
    </w:lvl>
    <w:lvl w:ilvl="7" w:tplc="40090019" w:tentative="1">
      <w:start w:val="1"/>
      <w:numFmt w:val="lowerLetter"/>
      <w:lvlText w:val="%8."/>
      <w:lvlJc w:val="left"/>
      <w:pPr>
        <w:ind w:left="5440" w:hanging="360"/>
      </w:pPr>
    </w:lvl>
    <w:lvl w:ilvl="8" w:tplc="4009001B" w:tentative="1">
      <w:start w:val="1"/>
      <w:numFmt w:val="lowerRoman"/>
      <w:lvlText w:val="%9."/>
      <w:lvlJc w:val="right"/>
      <w:pPr>
        <w:ind w:left="6160" w:hanging="180"/>
      </w:pPr>
    </w:lvl>
  </w:abstractNum>
  <w:abstractNum w:abstractNumId="2" w15:restartNumberingAfterBreak="0">
    <w:nsid w:val="1DDE03CC"/>
    <w:multiLevelType w:val="hybridMultilevel"/>
    <w:tmpl w:val="B0960E6A"/>
    <w:lvl w:ilvl="0" w:tplc="93ACAE1A">
      <w:start w:val="1"/>
      <w:numFmt w:val="lowerLetter"/>
      <w:lvlText w:val="(%1)"/>
      <w:lvlJc w:val="left"/>
      <w:pPr>
        <w:ind w:left="1359" w:hanging="630"/>
      </w:pPr>
      <w:rPr>
        <w:rFonts w:hint="default"/>
        <w:b w:val="0"/>
      </w:rPr>
    </w:lvl>
    <w:lvl w:ilvl="1" w:tplc="40090019" w:tentative="1">
      <w:start w:val="1"/>
      <w:numFmt w:val="lowerLetter"/>
      <w:lvlText w:val="%2."/>
      <w:lvlJc w:val="left"/>
      <w:pPr>
        <w:ind w:left="1809" w:hanging="360"/>
      </w:pPr>
    </w:lvl>
    <w:lvl w:ilvl="2" w:tplc="4009001B" w:tentative="1">
      <w:start w:val="1"/>
      <w:numFmt w:val="lowerRoman"/>
      <w:lvlText w:val="%3."/>
      <w:lvlJc w:val="right"/>
      <w:pPr>
        <w:ind w:left="2529" w:hanging="180"/>
      </w:pPr>
    </w:lvl>
    <w:lvl w:ilvl="3" w:tplc="4009000F" w:tentative="1">
      <w:start w:val="1"/>
      <w:numFmt w:val="decimal"/>
      <w:lvlText w:val="%4."/>
      <w:lvlJc w:val="left"/>
      <w:pPr>
        <w:ind w:left="3249" w:hanging="360"/>
      </w:pPr>
    </w:lvl>
    <w:lvl w:ilvl="4" w:tplc="40090019" w:tentative="1">
      <w:start w:val="1"/>
      <w:numFmt w:val="lowerLetter"/>
      <w:lvlText w:val="%5."/>
      <w:lvlJc w:val="left"/>
      <w:pPr>
        <w:ind w:left="3969" w:hanging="360"/>
      </w:pPr>
    </w:lvl>
    <w:lvl w:ilvl="5" w:tplc="4009001B" w:tentative="1">
      <w:start w:val="1"/>
      <w:numFmt w:val="lowerRoman"/>
      <w:lvlText w:val="%6."/>
      <w:lvlJc w:val="right"/>
      <w:pPr>
        <w:ind w:left="4689" w:hanging="180"/>
      </w:pPr>
    </w:lvl>
    <w:lvl w:ilvl="6" w:tplc="4009000F" w:tentative="1">
      <w:start w:val="1"/>
      <w:numFmt w:val="decimal"/>
      <w:lvlText w:val="%7."/>
      <w:lvlJc w:val="left"/>
      <w:pPr>
        <w:ind w:left="5409" w:hanging="360"/>
      </w:pPr>
    </w:lvl>
    <w:lvl w:ilvl="7" w:tplc="40090019" w:tentative="1">
      <w:start w:val="1"/>
      <w:numFmt w:val="lowerLetter"/>
      <w:lvlText w:val="%8."/>
      <w:lvlJc w:val="left"/>
      <w:pPr>
        <w:ind w:left="6129" w:hanging="360"/>
      </w:pPr>
    </w:lvl>
    <w:lvl w:ilvl="8" w:tplc="4009001B" w:tentative="1">
      <w:start w:val="1"/>
      <w:numFmt w:val="lowerRoman"/>
      <w:lvlText w:val="%9."/>
      <w:lvlJc w:val="right"/>
      <w:pPr>
        <w:ind w:left="6849" w:hanging="180"/>
      </w:pPr>
    </w:lvl>
  </w:abstractNum>
  <w:abstractNum w:abstractNumId="3" w15:restartNumberingAfterBreak="0">
    <w:nsid w:val="303A6E30"/>
    <w:multiLevelType w:val="hybridMultilevel"/>
    <w:tmpl w:val="94AE727C"/>
    <w:lvl w:ilvl="0" w:tplc="FFFFFFFF">
      <w:start w:val="1"/>
      <w:numFmt w:val="decimal"/>
      <w:lvlText w:val="%1."/>
      <w:lvlJc w:val="left"/>
      <w:pPr>
        <w:ind w:left="1429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" w15:restartNumberingAfterBreak="0">
    <w:nsid w:val="41CC680E"/>
    <w:multiLevelType w:val="hybridMultilevel"/>
    <w:tmpl w:val="94AE727C"/>
    <w:lvl w:ilvl="0" w:tplc="4009000F">
      <w:start w:val="1"/>
      <w:numFmt w:val="decimal"/>
      <w:lvlText w:val="%1."/>
      <w:lvlJc w:val="left"/>
      <w:pPr>
        <w:ind w:left="1429" w:hanging="360"/>
      </w:pPr>
      <w:rPr>
        <w:b w:val="0"/>
        <w:bCs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7110FE6"/>
    <w:multiLevelType w:val="hybridMultilevel"/>
    <w:tmpl w:val="1EC6EBD0"/>
    <w:lvl w:ilvl="0" w:tplc="244864F2">
      <w:start w:val="1"/>
      <w:numFmt w:val="lowerLetter"/>
      <w:lvlText w:val="(%1)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DAF6AE7"/>
    <w:multiLevelType w:val="hybridMultilevel"/>
    <w:tmpl w:val="B3B4787E"/>
    <w:lvl w:ilvl="0" w:tplc="F32A463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1580902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D8A0FA8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9AC8B2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DE563810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E224E0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286B43C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EDAA35E8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6FCA242A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D47469C"/>
    <w:multiLevelType w:val="hybridMultilevel"/>
    <w:tmpl w:val="FD3A22C4"/>
    <w:lvl w:ilvl="0" w:tplc="FFFFFFFF">
      <w:start w:val="1"/>
      <w:numFmt w:val="lowerLetter"/>
      <w:lvlText w:val="%1)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B7F25AB"/>
    <w:multiLevelType w:val="hybridMultilevel"/>
    <w:tmpl w:val="85DA9874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F2624EE"/>
    <w:multiLevelType w:val="hybridMultilevel"/>
    <w:tmpl w:val="DA3EFFE2"/>
    <w:lvl w:ilvl="0" w:tplc="4009000F">
      <w:start w:val="1"/>
      <w:numFmt w:val="decimal"/>
      <w:lvlText w:val="%1."/>
      <w:lvlJc w:val="left"/>
      <w:pPr>
        <w:ind w:left="720" w:hanging="360"/>
      </w:p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59262046">
    <w:abstractNumId w:val="4"/>
  </w:num>
  <w:num w:numId="2" w16cid:durableId="757139113">
    <w:abstractNumId w:val="3"/>
  </w:num>
  <w:num w:numId="3" w16cid:durableId="747573879">
    <w:abstractNumId w:val="6"/>
  </w:num>
  <w:num w:numId="4" w16cid:durableId="1443708">
    <w:abstractNumId w:val="0"/>
  </w:num>
  <w:num w:numId="5" w16cid:durableId="1602299411">
    <w:abstractNumId w:val="7"/>
  </w:num>
  <w:num w:numId="6" w16cid:durableId="1219777274">
    <w:abstractNumId w:val="9"/>
  </w:num>
  <w:num w:numId="7" w16cid:durableId="933703924">
    <w:abstractNumId w:val="1"/>
  </w:num>
  <w:num w:numId="8" w16cid:durableId="771364450">
    <w:abstractNumId w:val="2"/>
  </w:num>
  <w:num w:numId="9" w16cid:durableId="1181117795">
    <w:abstractNumId w:val="5"/>
  </w:num>
  <w:num w:numId="10" w16cid:durableId="737441088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218"/>
    <w:rsid w:val="00057DA5"/>
    <w:rsid w:val="000D6BE3"/>
    <w:rsid w:val="002628AF"/>
    <w:rsid w:val="002A3985"/>
    <w:rsid w:val="002D6EAD"/>
    <w:rsid w:val="002F07A8"/>
    <w:rsid w:val="003234C4"/>
    <w:rsid w:val="0033225E"/>
    <w:rsid w:val="003A40D9"/>
    <w:rsid w:val="00426218"/>
    <w:rsid w:val="004C7668"/>
    <w:rsid w:val="005B3B3E"/>
    <w:rsid w:val="005F7020"/>
    <w:rsid w:val="00781AC4"/>
    <w:rsid w:val="00833E51"/>
    <w:rsid w:val="008B0688"/>
    <w:rsid w:val="009570D4"/>
    <w:rsid w:val="009664F8"/>
    <w:rsid w:val="00A300B4"/>
    <w:rsid w:val="00A97DEF"/>
    <w:rsid w:val="00C47738"/>
    <w:rsid w:val="00D74709"/>
    <w:rsid w:val="00DB2AE7"/>
    <w:rsid w:val="00E031AD"/>
    <w:rsid w:val="00E15F6D"/>
    <w:rsid w:val="00EB54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DA98709"/>
  <w15:chartTrackingRefBased/>
  <w15:docId w15:val="{3ED0A43D-D4E5-430D-986F-CBECCB076F9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1"/>
        <w:lang w:val="en-IN" w:eastAsia="en-US" w:bidi="hi-IN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</w:rPr>
  </w:style>
  <w:style w:type="paragraph" w:styleId="Heading1">
    <w:name w:val="heading 1"/>
    <w:basedOn w:val="Normal"/>
    <w:next w:val="Normal"/>
    <w:link w:val="Heading1Char"/>
    <w:uiPriority w:val="9"/>
    <w:qFormat/>
    <w:rsid w:val="0042621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42621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42621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5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42621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42621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42621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42621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42621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42621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426218"/>
    <w:rPr>
      <w:rFonts w:asciiTheme="majorHAnsi" w:eastAsiaTheme="majorEastAsia" w:hAnsiTheme="majorHAnsi" w:cstheme="majorBidi"/>
      <w:color w:val="0F4761" w:themeColor="accent1" w:themeShade="BF"/>
      <w:sz w:val="40"/>
      <w:szCs w:val="36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426218"/>
    <w:rPr>
      <w:rFonts w:asciiTheme="majorHAnsi" w:eastAsiaTheme="majorEastAsia" w:hAnsiTheme="majorHAnsi" w:cstheme="majorBidi"/>
      <w:color w:val="0F4761" w:themeColor="accent1" w:themeShade="BF"/>
      <w:sz w:val="32"/>
      <w:szCs w:val="29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426218"/>
    <w:rPr>
      <w:rFonts w:eastAsiaTheme="majorEastAsia" w:cstheme="majorBidi"/>
      <w:color w:val="0F4761" w:themeColor="accent1" w:themeShade="BF"/>
      <w:sz w:val="28"/>
      <w:szCs w:val="25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42621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42621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42621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42621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42621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42621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42621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character" w:customStyle="1" w:styleId="TitleChar">
    <w:name w:val="Title Char"/>
    <w:basedOn w:val="DefaultParagraphFont"/>
    <w:link w:val="Title"/>
    <w:uiPriority w:val="10"/>
    <w:rsid w:val="00426218"/>
    <w:rPr>
      <w:rFonts w:asciiTheme="majorHAnsi" w:eastAsiaTheme="majorEastAsia" w:hAnsiTheme="majorHAnsi" w:cstheme="majorBidi"/>
      <w:spacing w:val="-10"/>
      <w:kern w:val="28"/>
      <w:sz w:val="56"/>
      <w:szCs w:val="50"/>
    </w:rPr>
  </w:style>
  <w:style w:type="paragraph" w:styleId="Subtitle">
    <w:name w:val="Subtitle"/>
    <w:basedOn w:val="Normal"/>
    <w:next w:val="Normal"/>
    <w:link w:val="SubtitleChar"/>
    <w:uiPriority w:val="11"/>
    <w:qFormat/>
    <w:rsid w:val="0042621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character" w:customStyle="1" w:styleId="SubtitleChar">
    <w:name w:val="Subtitle Char"/>
    <w:basedOn w:val="DefaultParagraphFont"/>
    <w:link w:val="Subtitle"/>
    <w:uiPriority w:val="11"/>
    <w:rsid w:val="00426218"/>
    <w:rPr>
      <w:rFonts w:eastAsiaTheme="majorEastAsia" w:cstheme="majorBidi"/>
      <w:color w:val="595959" w:themeColor="text1" w:themeTint="A6"/>
      <w:spacing w:val="15"/>
      <w:sz w:val="28"/>
      <w:szCs w:val="25"/>
    </w:rPr>
  </w:style>
  <w:style w:type="paragraph" w:styleId="Quote">
    <w:name w:val="Quote"/>
    <w:basedOn w:val="Normal"/>
    <w:next w:val="Normal"/>
    <w:link w:val="QuoteChar"/>
    <w:uiPriority w:val="29"/>
    <w:qFormat/>
    <w:rsid w:val="0042621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26218"/>
    <w:rPr>
      <w:rFonts w:cs="Mangal"/>
      <w:i/>
      <w:iCs/>
      <w:color w:val="404040" w:themeColor="text1" w:themeTint="BF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t"/>
    <w:basedOn w:val="Normal"/>
    <w:link w:val="ListParagraphChar"/>
    <w:uiPriority w:val="34"/>
    <w:qFormat/>
    <w:rsid w:val="0042621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42621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2621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26218"/>
    <w:rPr>
      <w:rFonts w:cs="Mangal"/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426218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42621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426218"/>
    <w:rPr>
      <w:rFonts w:cs="Mangal"/>
    </w:rPr>
  </w:style>
  <w:style w:type="paragraph" w:styleId="Header">
    <w:name w:val="header"/>
    <w:basedOn w:val="Normal"/>
    <w:link w:val="HeaderChar"/>
    <w:uiPriority w:val="99"/>
    <w:unhideWhenUsed/>
    <w:rsid w:val="00323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34C4"/>
    <w:rPr>
      <w:rFonts w:cs="Mangal"/>
    </w:rPr>
  </w:style>
  <w:style w:type="paragraph" w:styleId="Footer">
    <w:name w:val="footer"/>
    <w:basedOn w:val="Normal"/>
    <w:link w:val="FooterChar"/>
    <w:uiPriority w:val="99"/>
    <w:unhideWhenUsed/>
    <w:rsid w:val="003234C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34C4"/>
    <w:rPr>
      <w:rFonts w:cs="Mang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181</Words>
  <Characters>1033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Soumya Ranjan Mishra {सौम्‍य रंजन मिश्र}</dc:creator>
  <cp:keywords/>
  <dc:description/>
  <cp:lastModifiedBy>Soumya Ranjan Mishra {सौम्‍य रंजन मिश्र}</cp:lastModifiedBy>
  <cp:revision>16</cp:revision>
  <cp:lastPrinted>2025-04-25T11:16:00Z</cp:lastPrinted>
  <dcterms:created xsi:type="dcterms:W3CDTF">2025-04-25T04:58:00Z</dcterms:created>
  <dcterms:modified xsi:type="dcterms:W3CDTF">2025-05-20T12:33:00Z</dcterms:modified>
  <cp:contentStatus/>
</cp:coreProperties>
</file>